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978A9B7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952914" w:rsidRPr="00B00097">
        <w:rPr>
          <w:sz w:val="40"/>
          <w:szCs w:val="40"/>
        </w:rPr>
        <w:t>Сборка корпусов металлических судов</w:t>
      </w:r>
      <w:r w:rsidR="00952914">
        <w:rPr>
          <w:rFonts w:eastAsia="Times New Roman" w:cs="Times New Roman"/>
          <w:color w:val="000000"/>
          <w:sz w:val="40"/>
          <w:szCs w:val="40"/>
        </w:rPr>
        <w:t xml:space="preserve">» </w:t>
      </w:r>
    </w:p>
    <w:p w14:paraId="417850AC" w14:textId="4C8A1A1C" w:rsidR="00584FB3" w:rsidRDefault="003D6EC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Финала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8E4AF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8E4AF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8E4AF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8E4AF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8E4AF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8E4AF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Pr="00952914" w:rsidRDefault="00A8114D" w:rsidP="0095291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952914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3387B9A1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3D6EC5">
        <w:rPr>
          <w:rFonts w:eastAsia="Times New Roman" w:cs="Times New Roman"/>
          <w:color w:val="000000"/>
          <w:sz w:val="28"/>
          <w:szCs w:val="28"/>
        </w:rPr>
        <w:t>Финала</w:t>
      </w:r>
      <w:bookmarkStart w:id="2" w:name="_GoBack"/>
      <w:bookmarkEnd w:id="2"/>
      <w:r w:rsidR="009269AB" w:rsidRPr="0095291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952914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952914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952914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952914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5426D776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3D6EC5">
        <w:rPr>
          <w:rFonts w:eastAsia="Times New Roman" w:cs="Times New Roman"/>
          <w:color w:val="000000"/>
          <w:sz w:val="28"/>
          <w:szCs w:val="28"/>
        </w:rPr>
        <w:t>Финала</w:t>
      </w:r>
      <w:r w:rsidR="00A74F0F" w:rsidRPr="0095291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952914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952914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952914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952914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952914" w:rsidRPr="00952914">
        <w:rPr>
          <w:rFonts w:eastAsia="Times New Roman" w:cs="Times New Roman"/>
          <w:color w:val="000000"/>
          <w:sz w:val="28"/>
          <w:szCs w:val="28"/>
        </w:rPr>
        <w:t>Сборка корпусов металлических судов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952914" w:rsidRDefault="001A206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Pr="00952914" w:rsidRDefault="00A8114D" w:rsidP="0095291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52914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7E8E34AF" w14:textId="454FCCE6" w:rsidR="00952914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2.1.2</w:t>
      </w:r>
      <w:r w:rsidR="00952914" w:rsidRPr="00952914">
        <w:rPr>
          <w:rFonts w:eastAsia="Times New Roman" w:cs="Times New Roman"/>
          <w:color w:val="000000"/>
          <w:sz w:val="28"/>
          <w:szCs w:val="28"/>
        </w:rPr>
        <w:t xml:space="preserve"> ФГОС СПО по профессии 26.01.01 Судостроитель-судоремонтник металлических судов, №288 от 27.04.2022, утвержден приказом Минпросвещения России.</w:t>
      </w:r>
    </w:p>
    <w:p w14:paraId="308807C0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cs="Times New Roman"/>
          <w:sz w:val="28"/>
          <w:szCs w:val="28"/>
        </w:rPr>
        <w:t>2.1.3 Приказ Министерства труда и социальной защиты Российской Федерации от 15 сентября 2022 г. № 557н «Об утверждении профессионального стандарта «Сборщик корпусов металлических судов»;</w:t>
      </w:r>
    </w:p>
    <w:p w14:paraId="6D9E130F" w14:textId="1365D958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2.1.4 Правила по охране труда при работе с инструментом и приспособлениями, Приказ Министерства труда и социальной защиты Российской Федерации от 27.11.2020, №835н. </w:t>
      </w:r>
    </w:p>
    <w:p w14:paraId="644E1D22" w14:textId="0CBD7489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2.1.5 Правила по охране труда при выполнении электросварочных и газосварочных работ, Приказ Минтруда России от 11.12.2020 № 884н; </w:t>
      </w:r>
    </w:p>
    <w:p w14:paraId="23C096C4" w14:textId="0714A0A3" w:rsid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3znysh7"/>
      <w:bookmarkEnd w:id="4"/>
      <w:r w:rsidRPr="00952914">
        <w:rPr>
          <w:rFonts w:eastAsia="Times New Roman" w:cs="Times New Roman"/>
          <w:color w:val="000000"/>
          <w:sz w:val="28"/>
          <w:szCs w:val="28"/>
        </w:rPr>
        <w:t>2.1.6 Правила по охране труда при эксплуатации электроустановок, Приказ Минтруда от 15.12.2020 № 903н.</w:t>
      </w:r>
    </w:p>
    <w:p w14:paraId="3D63347A" w14:textId="77777777" w:rsidR="001638A0" w:rsidRPr="00952914" w:rsidRDefault="001638A0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952914" w:rsidRDefault="00A8114D" w:rsidP="001638A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2et92p0"/>
      <w:bookmarkEnd w:id="5"/>
      <w:r w:rsidRPr="00952914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1F5D3D1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952914" w:rsidRPr="00952914">
        <w:rPr>
          <w:rFonts w:eastAsia="Times New Roman" w:cs="Times New Roman"/>
          <w:color w:val="000000"/>
          <w:sz w:val="28"/>
          <w:szCs w:val="28"/>
        </w:rPr>
        <w:t>Сборка корпусов металлических судов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</w:t>
      </w:r>
      <w:r w:rsidRPr="00952914">
        <w:rPr>
          <w:rFonts w:eastAsia="Times New Roman" w:cs="Times New Roman"/>
          <w:color w:val="000000"/>
          <w:sz w:val="28"/>
          <w:szCs w:val="28"/>
        </w:rPr>
        <w:lastRenderedPageBreak/>
        <w:t xml:space="preserve">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952914" w:rsidRPr="00952914">
        <w:rPr>
          <w:rFonts w:eastAsia="Times New Roman" w:cs="Times New Roman"/>
          <w:color w:val="000000"/>
          <w:sz w:val="28"/>
          <w:szCs w:val="28"/>
        </w:rPr>
        <w:t>Сборщик корпусов металлических судов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952914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952914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952914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lastRenderedPageBreak/>
        <w:t>- падающие предметы (элементы оборудования) и инструмент.</w:t>
      </w:r>
    </w:p>
    <w:p w14:paraId="2BCA2BFA" w14:textId="049EB094" w:rsidR="00952914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605F00A" w14:textId="77777777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специализированный костюм сварщика, предназначенный для защиты от искр, брызг расплавленного металла, окалины, излучений сварочной дуги;</w:t>
      </w:r>
    </w:p>
    <w:p w14:paraId="2CD6576C" w14:textId="77777777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специализированная обувь сварщика, предназначенная для защиты ног от теплового излучения, контакта с нагретыми поверхностями, искр, брызг расплавленного металла;</w:t>
      </w:r>
    </w:p>
    <w:p w14:paraId="35E48F05" w14:textId="77777777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подшлемник;</w:t>
      </w:r>
    </w:p>
    <w:p w14:paraId="1C4F82EB" w14:textId="77777777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краги сварщика;</w:t>
      </w:r>
    </w:p>
    <w:p w14:paraId="315E2B84" w14:textId="77777777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маска сварочная;</w:t>
      </w:r>
    </w:p>
    <w:p w14:paraId="04B83EFF" w14:textId="77777777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респиратор;</w:t>
      </w:r>
    </w:p>
    <w:p w14:paraId="27881CEB" w14:textId="62D479DB" w:rsidR="00952914" w:rsidRPr="00952914" w:rsidRDefault="00952914" w:rsidP="00952914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защитный щиток.</w:t>
      </w:r>
    </w:p>
    <w:p w14:paraId="07502757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952914" w:rsidRDefault="009269A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952914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952914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7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95291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952914" w:rsidRDefault="009269A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952914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952914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952914" w:rsidRDefault="009269A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952914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952914" w:rsidRDefault="009269A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952914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952914" w:rsidRDefault="001A206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tyjcwt"/>
      <w:bookmarkEnd w:id="6"/>
    </w:p>
    <w:p w14:paraId="79F20ACA" w14:textId="77777777" w:rsidR="001A206B" w:rsidRPr="00952914" w:rsidRDefault="00A8114D" w:rsidP="001638A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52914"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7CAFA3F7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4.1 Перед началом выполнения электросварочных работ работник обязан:</w:t>
      </w:r>
    </w:p>
    <w:p w14:paraId="3E338920" w14:textId="77777777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надеть спецодежду, спецобувь установленного образца;</w:t>
      </w:r>
    </w:p>
    <w:p w14:paraId="3E8148B8" w14:textId="77777777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подготовить необходимые средства индивидуальной защиты;</w:t>
      </w:r>
    </w:p>
    <w:p w14:paraId="6484DF9B" w14:textId="77777777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получить задание на выполнение работы;</w:t>
      </w:r>
    </w:p>
    <w:p w14:paraId="08C66C4D" w14:textId="77777777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осмотреть и подготовить свое рабочее место, убрать все лишние предметы, не загромождая при этом проходов; </w:t>
      </w:r>
    </w:p>
    <w:p w14:paraId="3F4AE19D" w14:textId="77777777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убедиться, что вблизи места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газорезательных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 и сварочных работ нет легковоспламеняющихся и горючих материалов;</w:t>
      </w:r>
    </w:p>
    <w:p w14:paraId="0EC0F340" w14:textId="77777777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подготовить инструмент, оборудование и технологическую оснастку, необходимые при выполнении работ, проверить их исправность и соответствие требованиям безопасности;</w:t>
      </w:r>
    </w:p>
    <w:p w14:paraId="45BEB090" w14:textId="1FFB8242" w:rsidR="00952914" w:rsidRPr="00952914" w:rsidRDefault="00952914" w:rsidP="0095291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проверить достаточность освещенности рабочего места.</w:t>
      </w:r>
    </w:p>
    <w:p w14:paraId="3F885576" w14:textId="7E80BC18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следующих нарушениях требований безопасности:</w:t>
      </w:r>
    </w:p>
    <w:p w14:paraId="295FE9D7" w14:textId="77777777" w:rsidR="00952914" w:rsidRPr="00952914" w:rsidRDefault="00952914" w:rsidP="0095291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отсутствии или неисправности защитного щитка, сварочной маски, средств индивидуальной защиты;</w:t>
      </w:r>
    </w:p>
    <w:p w14:paraId="603DE532" w14:textId="77777777" w:rsidR="00952914" w:rsidRPr="00952914" w:rsidRDefault="00952914" w:rsidP="0095291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отсутствии или неисправности заземления;</w:t>
      </w:r>
    </w:p>
    <w:p w14:paraId="0CF632EB" w14:textId="48181DD9" w:rsidR="00952914" w:rsidRPr="00952914" w:rsidRDefault="00952914" w:rsidP="0095291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отсутствии вытяжной вентиляции. </w:t>
      </w:r>
    </w:p>
    <w:p w14:paraId="25FA260A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952914" w:rsidRDefault="001A206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/>
      <w:bookmarkEnd w:id="7"/>
    </w:p>
    <w:p w14:paraId="68F8AA86" w14:textId="77777777" w:rsidR="001A206B" w:rsidRPr="00952914" w:rsidRDefault="00A8114D" w:rsidP="001638A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52914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952914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5322C7C9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1t3h5sf"/>
      <w:bookmarkEnd w:id="8"/>
      <w:r w:rsidRPr="00952914"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участнику необходимо соблюдать требования безопасности при использовании инструмента и оборудования.</w:t>
      </w:r>
    </w:p>
    <w:p w14:paraId="785747E7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5.1.1 При выполнении демонтажа, монтажа необходимо обеспечить надежное крепление деталей к сборочному столу при помощи струбцин или быстросъемных механизмов.</w:t>
      </w:r>
    </w:p>
    <w:p w14:paraId="476E599C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lastRenderedPageBreak/>
        <w:t>5.1.2 При выполнении разметочных, маркировочных и проверочных работ: следить за тем, чтобы применяемые макеты, шаблоны, каркасы не имели выступающих наружу гвоздей или шурупов.</w:t>
      </w:r>
    </w:p>
    <w:p w14:paraId="6F7096B4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5.1.3 При работе с ручными электрическими машинами: </w:t>
      </w:r>
    </w:p>
    <w:p w14:paraId="4D5259D9" w14:textId="77777777" w:rsidR="00952914" w:rsidRPr="00952914" w:rsidRDefault="00952914" w:rsidP="00952914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Работу выполняйте защитных очках закрытого типа, респираторе, наушниках и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виброгосящих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 рукавицах; </w:t>
      </w:r>
    </w:p>
    <w:p w14:paraId="6B4DA761" w14:textId="77777777" w:rsidR="00952914" w:rsidRPr="00952914" w:rsidRDefault="00952914" w:rsidP="00952914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Подключение ручных электрических машин, в цехе или на заказе, выполняйте только к розеткам, оборудованным устройствами защитного отключения; </w:t>
      </w:r>
    </w:p>
    <w:p w14:paraId="1D1B345E" w14:textId="77777777" w:rsidR="00952914" w:rsidRPr="00952914" w:rsidRDefault="00952914" w:rsidP="00952914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При подключении: сначала подключите удлинитель к розетке, затем машину к удлинителю. При отключении - в обратном порядке. </w:t>
      </w:r>
    </w:p>
    <w:p w14:paraId="37B4C501" w14:textId="77777777" w:rsidR="00952914" w:rsidRPr="00952914" w:rsidRDefault="00952914" w:rsidP="00952914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Во время работы не держитесь за кабель машины или удлинителя (не становитесь на него, не обматывайте себя кабелем и т.п.). </w:t>
      </w:r>
    </w:p>
    <w:p w14:paraId="2CF67C73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5.1.4 При работе с газовыми аппаратурой и баллонами: </w:t>
      </w:r>
    </w:p>
    <w:p w14:paraId="07110D64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Производить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газорезательные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 работы с приставных лестниц запрещается; </w:t>
      </w:r>
    </w:p>
    <w:p w14:paraId="343B5EFD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Транспортируйте баллоны с плотно навинченными колпаками и в специальных контейнерах, тележках или на носилках. </w:t>
      </w:r>
    </w:p>
    <w:p w14:paraId="64B7E973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На рабочем месте баллоны устанавливайте в отведенные для этого места и надежно раскрепляйте к стенке, стойке или на специальной подставке при помощи хомутов или цепочек, а при работе на непостоянных рабочих местах оставляйте закрепленными на тележке. </w:t>
      </w:r>
    </w:p>
    <w:p w14:paraId="7E83BCF0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Располагайте баллоны на расстоянии более 1м от отопительных приборов и более 5м от нагревательных печей и других источников тепла. Не размещайте кислородные и ацетиленовые баллоны вблизи токоведущих проводов. Не наносите ударов по баллонам. </w:t>
      </w:r>
    </w:p>
    <w:p w14:paraId="1EF42D10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Не переносите баллоны вдвоем без специальной оснастки (носилки). </w:t>
      </w:r>
    </w:p>
    <w:p w14:paraId="18718B9E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Не вносите газовые баллоны во внутренние помещения судов, блоков или секций. </w:t>
      </w:r>
    </w:p>
    <w:p w14:paraId="5705E6D7" w14:textId="77777777" w:rsidR="00952914" w:rsidRPr="00952914" w:rsidRDefault="00952914" w:rsidP="00952914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Перед присоединением баллонов к редукторам или рампам, продуйте вентиль баллона, приоткрывая его на короткое время. </w:t>
      </w:r>
    </w:p>
    <w:p w14:paraId="1875BA06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lastRenderedPageBreak/>
        <w:t xml:space="preserve">5.1.5 При </w:t>
      </w:r>
      <w:r w:rsidRPr="00952914">
        <w:rPr>
          <w:rFonts w:eastAsia="Times New Roman" w:cs="Times New Roman"/>
          <w:color w:val="000000"/>
          <w:sz w:val="28"/>
          <w:szCs w:val="28"/>
        </w:rPr>
        <w:tab/>
        <w:t xml:space="preserve">выполнении </w:t>
      </w:r>
      <w:r w:rsidRPr="00952914">
        <w:rPr>
          <w:rFonts w:eastAsia="Times New Roman" w:cs="Times New Roman"/>
          <w:color w:val="000000"/>
          <w:sz w:val="28"/>
          <w:szCs w:val="28"/>
        </w:rPr>
        <w:tab/>
        <w:t xml:space="preserve">термической </w:t>
      </w:r>
      <w:r w:rsidRPr="00952914">
        <w:rPr>
          <w:rFonts w:eastAsia="Times New Roman" w:cs="Times New Roman"/>
          <w:color w:val="000000"/>
          <w:sz w:val="28"/>
          <w:szCs w:val="28"/>
        </w:rPr>
        <w:tab/>
        <w:t xml:space="preserve">резки, </w:t>
      </w:r>
      <w:r w:rsidRPr="00952914">
        <w:rPr>
          <w:rFonts w:eastAsia="Times New Roman" w:cs="Times New Roman"/>
          <w:color w:val="000000"/>
          <w:sz w:val="28"/>
          <w:szCs w:val="28"/>
        </w:rPr>
        <w:tab/>
        <w:t xml:space="preserve">правки, сварки или термообработки: </w:t>
      </w:r>
    </w:p>
    <w:p w14:paraId="776E2B94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Убедитесь, что на конструкции или в смежных с нею помещениях отсутствуют легковоспламеняющиеся покрытия или материалы, а в атмосфере отсутствует запах горючих газов, топлива или растворителей. - Убедитесь в отсутствии газовых шлангов вблизи электрических кабелей, сварочных постов. </w:t>
      </w:r>
    </w:p>
    <w:p w14:paraId="588ABDD5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Помните, что длина газовых шлангов на постоянных рабочих местах не должна превышать 20м, а на участках сборочно-сварочного или стапельного производств не более 40м. При этом количество стыков в шлангах не должно превышать двух, а длина между стыками шлангов не менее 3м. </w:t>
      </w:r>
    </w:p>
    <w:p w14:paraId="5DA171F6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Убедитесь, что в радиусе 10м от места работы не применяются и не хранятся легковоспламеняющиеся и горючие жидкости. </w:t>
      </w:r>
    </w:p>
    <w:p w14:paraId="159DE58D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Перед перемещением оборудования к месту работы, полностью отключите его от всех питающих систем и цепей. </w:t>
      </w:r>
    </w:p>
    <w:p w14:paraId="657C1D60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На поверхности обрабатываемой конструкции нагрева удалите изоляцию,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спецпокрытия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, краску, смазку на расстоянии не менее 100мм от места реза или нагрева. </w:t>
      </w:r>
    </w:p>
    <w:p w14:paraId="657FCCD5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Перед проведением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элоктросварки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 или подогрева электрическими матами убедитесь, что Ваша одежда и обувь сухие, на открытых местах имеется защита от атмосферных осадков, а в замкнутых или труднодоступных помещениях нет отпотевания поверхности конструкций. </w:t>
      </w:r>
    </w:p>
    <w:p w14:paraId="72E1E2DD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Не используйте спецодежду и рукавицы, загрязненные нефтепродуктами, нестандартные защитные стекла для защитных очков и сварочных щитков. </w:t>
      </w:r>
    </w:p>
    <w:p w14:paraId="5EC9302B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При выполнении газовой резки или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электроприхваток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 оборудование располагайте так, чтобы в процессе работы исключить попадание брызг на Вас или работающих рядом. Для защиты соседей используйте ширмы. </w:t>
      </w:r>
    </w:p>
    <w:p w14:paraId="6749D36F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Не оставляйте на обеденный перерыв подключенные ацетиленовые и кислородные шланги. Их необходимо отключить от постов и убрать из закрытых и замкнутых помещений. </w:t>
      </w:r>
    </w:p>
    <w:p w14:paraId="16414628" w14:textId="77777777" w:rsidR="00952914" w:rsidRPr="00952914" w:rsidRDefault="00952914" w:rsidP="00952914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lastRenderedPageBreak/>
        <w:t xml:space="preserve">Электросварочные и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газорезательные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 xml:space="preserve"> работы с приставных лестниц запрещены.  </w:t>
      </w:r>
    </w:p>
    <w:p w14:paraId="612D3788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5.2 При выполнении конкурсных заданий:</w:t>
      </w:r>
    </w:p>
    <w:p w14:paraId="1EB855CB" w14:textId="77777777" w:rsidR="00952914" w:rsidRPr="00952914" w:rsidRDefault="00952914" w:rsidP="00952914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20C00A1D" w14:textId="77777777" w:rsidR="00952914" w:rsidRPr="00952914" w:rsidRDefault="00952914" w:rsidP="00952914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250CB50" w14:textId="77777777" w:rsidR="00952914" w:rsidRPr="00952914" w:rsidRDefault="00952914" w:rsidP="00952914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70946831" w14:textId="77777777" w:rsidR="00952914" w:rsidRPr="00952914" w:rsidRDefault="00952914" w:rsidP="00952914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086E1F7C" w14:textId="77777777" w:rsidR="00952914" w:rsidRPr="00952914" w:rsidRDefault="00952914" w:rsidP="00952914">
      <w:pPr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инструментом.</w:t>
      </w:r>
    </w:p>
    <w:p w14:paraId="03BA9006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5.3 При выходе из строя инструмента или оборудования необходимо прекратить выполнение конкурсного задания и сообщить об этом вышестоящему руководству.</w:t>
      </w:r>
    </w:p>
    <w:p w14:paraId="2A2550A2" w14:textId="77777777" w:rsidR="001A206B" w:rsidRPr="00952914" w:rsidRDefault="001A206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9324D9" w14:textId="77777777" w:rsidR="001A206B" w:rsidRPr="00952914" w:rsidRDefault="00A8114D" w:rsidP="001638A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952914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952914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952914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B92B9BA" w14:textId="58814B28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52914" w:rsidRPr="00952914">
        <w:rPr>
          <w:rFonts w:eastAsia="Times New Roman" w:cs="Times New Roman"/>
          <w:color w:val="000000"/>
          <w:sz w:val="28"/>
          <w:szCs w:val="28"/>
        </w:rPr>
        <w:t xml:space="preserve">В случае возникновения неисправности сварочного аппарата, сварочных проводов, </w:t>
      </w:r>
      <w:proofErr w:type="spellStart"/>
      <w:r w:rsidR="00952914" w:rsidRPr="00952914">
        <w:rPr>
          <w:rFonts w:eastAsia="Times New Roman" w:cs="Times New Roman"/>
          <w:color w:val="000000"/>
          <w:sz w:val="28"/>
          <w:szCs w:val="28"/>
        </w:rPr>
        <w:t>газо</w:t>
      </w:r>
      <w:proofErr w:type="spellEnd"/>
      <w:r w:rsidR="00952914" w:rsidRPr="00952914">
        <w:rPr>
          <w:rFonts w:eastAsia="Times New Roman" w:cs="Times New Roman"/>
          <w:color w:val="000000"/>
          <w:sz w:val="28"/>
          <w:szCs w:val="28"/>
        </w:rPr>
        <w:t xml:space="preserve"> и плазменной аппаратуры, защитного щитка или маски необходимо прекратить работу и сообщить об этом руководителю работ. Возобновить работу можно только после устранения всех неисправностей соответствующим персоналом.</w:t>
      </w:r>
    </w:p>
    <w:p w14:paraId="06EBE113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4B723B8E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lastRenderedPageBreak/>
        <w:t>6.5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  <w:r w:rsidR="00952914" w:rsidRPr="00952914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Чемпионата, находящихся в производственном помещении, вызвать аварийные службы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3477A1C7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952914">
        <w:rPr>
          <w:rFonts w:eastAsia="Times New Roman" w:cs="Times New Roman"/>
          <w:color w:val="000000"/>
          <w:sz w:val="28"/>
          <w:szCs w:val="28"/>
        </w:rPr>
        <w:t>Финала</w:t>
      </w:r>
      <w:r w:rsidRPr="00952914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952914" w:rsidRDefault="001A206B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7EB4E4F3" w14:textId="77777777" w:rsidR="001A206B" w:rsidRPr="00952914" w:rsidRDefault="00A8114D" w:rsidP="001638A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52914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4103E89" w14:textId="1D7A2E7E" w:rsidR="001A206B" w:rsidRPr="00952914" w:rsidRDefault="00A8114D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952914">
        <w:rPr>
          <w:rFonts w:eastAsia="Times New Roman" w:cs="Times New Roman"/>
          <w:color w:val="000000"/>
          <w:sz w:val="28"/>
          <w:szCs w:val="28"/>
        </w:rPr>
        <w:t>.</w:t>
      </w:r>
      <w:r w:rsidRPr="00952914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5537B261" w14:textId="77777777" w:rsidR="00952914" w:rsidRPr="00952914" w:rsidRDefault="00952914" w:rsidP="0095291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 xml:space="preserve">отключить </w:t>
      </w:r>
      <w:proofErr w:type="spellStart"/>
      <w:r w:rsidRPr="00952914">
        <w:rPr>
          <w:rFonts w:eastAsia="Times New Roman" w:cs="Times New Roman"/>
          <w:color w:val="000000"/>
          <w:sz w:val="28"/>
          <w:szCs w:val="28"/>
        </w:rPr>
        <w:t>газорезательное</w:t>
      </w:r>
      <w:proofErr w:type="spellEnd"/>
      <w:r w:rsidRPr="00952914">
        <w:rPr>
          <w:rFonts w:eastAsia="Times New Roman" w:cs="Times New Roman"/>
          <w:color w:val="000000"/>
          <w:sz w:val="28"/>
          <w:szCs w:val="28"/>
        </w:rPr>
        <w:t>, сварочное оборудование;</w:t>
      </w:r>
    </w:p>
    <w:p w14:paraId="54C320DC" w14:textId="77777777" w:rsidR="00952914" w:rsidRPr="00952914" w:rsidRDefault="00952914" w:rsidP="0095291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сбросить остаточное давление и перекрывать вентили баллонов;</w:t>
      </w:r>
    </w:p>
    <w:p w14:paraId="5CD067CB" w14:textId="77777777" w:rsidR="00952914" w:rsidRPr="00952914" w:rsidRDefault="00952914" w:rsidP="0095291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привести в порядок рабочее место, собрать инструмент и убрать в отведенные для его хранения места;</w:t>
      </w:r>
    </w:p>
    <w:p w14:paraId="422AC8B6" w14:textId="77777777" w:rsidR="00952914" w:rsidRPr="00952914" w:rsidRDefault="00952914" w:rsidP="0095291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снять и убрать спецодежду, средства индивидуальной защиты в предназначенные для хранения места;</w:t>
      </w:r>
    </w:p>
    <w:p w14:paraId="7E62D285" w14:textId="77777777" w:rsidR="00952914" w:rsidRPr="00952914" w:rsidRDefault="00952914" w:rsidP="0095291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вымыть руки с мылом и при необходимости принять душ;</w:t>
      </w:r>
    </w:p>
    <w:p w14:paraId="30332171" w14:textId="77777777" w:rsidR="00952914" w:rsidRPr="00952914" w:rsidRDefault="00952914" w:rsidP="00952914">
      <w:pPr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68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952914">
        <w:rPr>
          <w:rFonts w:eastAsia="Times New Roman" w:cs="Times New Roman"/>
          <w:color w:val="000000"/>
          <w:sz w:val="28"/>
          <w:szCs w:val="28"/>
        </w:rPr>
        <w:t>сообщить лицу, ответственному за выполнение работ о всех недостатках, замеченных во время работы, и принятых мерах по их устранению.</w:t>
      </w:r>
    </w:p>
    <w:p w14:paraId="73566A44" w14:textId="77777777" w:rsidR="00952914" w:rsidRPr="00952914" w:rsidRDefault="00952914" w:rsidP="009529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952914" w:rsidRPr="00952914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0464A" w14:textId="77777777" w:rsidR="008E4AF1" w:rsidRDefault="008E4AF1">
      <w:pPr>
        <w:spacing w:line="240" w:lineRule="auto"/>
      </w:pPr>
      <w:r>
        <w:separator/>
      </w:r>
    </w:p>
  </w:endnote>
  <w:endnote w:type="continuationSeparator" w:id="0">
    <w:p w14:paraId="5C8C652E" w14:textId="77777777" w:rsidR="008E4AF1" w:rsidRDefault="008E4A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1A34C2A9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D6EC5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45958" w14:textId="77777777" w:rsidR="008E4AF1" w:rsidRDefault="008E4AF1">
      <w:pPr>
        <w:spacing w:line="240" w:lineRule="auto"/>
      </w:pPr>
      <w:r>
        <w:separator/>
      </w:r>
    </w:p>
  </w:footnote>
  <w:footnote w:type="continuationSeparator" w:id="0">
    <w:p w14:paraId="2485402E" w14:textId="77777777" w:rsidR="008E4AF1" w:rsidRDefault="008E4A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65C05"/>
    <w:multiLevelType w:val="hybridMultilevel"/>
    <w:tmpl w:val="0B900D0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757B6D"/>
    <w:multiLevelType w:val="hybridMultilevel"/>
    <w:tmpl w:val="9EDE3E6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24E76BA"/>
    <w:multiLevelType w:val="hybridMultilevel"/>
    <w:tmpl w:val="70B44A8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vertAlign w:val="baseline"/>
      </w:rPr>
    </w:lvl>
    <w:lvl w:ilvl="1" w:tplc="AF443B3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AE4B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6766F3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74A114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24A831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5DC6C2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3F24C35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F8ACF8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194760FF"/>
    <w:multiLevelType w:val="hybridMultilevel"/>
    <w:tmpl w:val="782810D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503209"/>
    <w:multiLevelType w:val="hybridMultilevel"/>
    <w:tmpl w:val="D262945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vertAlign w:val="baseline"/>
      </w:rPr>
    </w:lvl>
    <w:lvl w:ilvl="1" w:tplc="1638BE0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D572108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FDE388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160345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232980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CA90726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1032D26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36FA94D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A35319B"/>
    <w:multiLevelType w:val="hybridMultilevel"/>
    <w:tmpl w:val="747AEDD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vertAlign w:val="baseline"/>
      </w:rPr>
    </w:lvl>
    <w:lvl w:ilvl="1" w:tplc="DA9AE70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C19C308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82A9D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86273D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05E076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2A822C2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231431A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2F9AB5B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9AC440A"/>
    <w:multiLevelType w:val="hybridMultilevel"/>
    <w:tmpl w:val="CB0C193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77F25DEF"/>
    <w:multiLevelType w:val="hybridMultilevel"/>
    <w:tmpl w:val="EA8C816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12"/>
  </w:num>
  <w:num w:numId="5">
    <w:abstractNumId w:val="13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9"/>
  </w:num>
  <w:num w:numId="11">
    <w:abstractNumId w:val="1"/>
  </w:num>
  <w:num w:numId="12">
    <w:abstractNumId w:val="16"/>
  </w:num>
  <w:num w:numId="13">
    <w:abstractNumId w:val="8"/>
  </w:num>
  <w:num w:numId="14">
    <w:abstractNumId w:val="0"/>
  </w:num>
  <w:num w:numId="15">
    <w:abstractNumId w:val="14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638A0"/>
    <w:rsid w:val="00195C80"/>
    <w:rsid w:val="001A206B"/>
    <w:rsid w:val="00325995"/>
    <w:rsid w:val="003D6EC5"/>
    <w:rsid w:val="00584FB3"/>
    <w:rsid w:val="008E4AF1"/>
    <w:rsid w:val="009269AB"/>
    <w:rsid w:val="00940A53"/>
    <w:rsid w:val="00952914"/>
    <w:rsid w:val="00A7162A"/>
    <w:rsid w:val="00A74F0F"/>
    <w:rsid w:val="00A8114D"/>
    <w:rsid w:val="00B366B4"/>
    <w:rsid w:val="00F118D2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2161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USER1</cp:lastModifiedBy>
  <cp:revision>6</cp:revision>
  <dcterms:created xsi:type="dcterms:W3CDTF">2023-10-10T08:16:00Z</dcterms:created>
  <dcterms:modified xsi:type="dcterms:W3CDTF">2024-10-23T12:33:00Z</dcterms:modified>
</cp:coreProperties>
</file>